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3"/>
        <w:gridCol w:w="6"/>
        <w:gridCol w:w="6"/>
      </w:tblGrid>
      <w:tr w:rsidR="00C001A5" w:rsidRPr="00C001A5" w:rsidTr="00C001A5">
        <w:trPr>
          <w:trHeight w:val="6000"/>
          <w:tblCellSpacing w:w="0" w:type="dxa"/>
        </w:trPr>
        <w:tc>
          <w:tcPr>
            <w:tcW w:w="0" w:type="auto"/>
            <w:hideMark/>
          </w:tcPr>
          <w:p w:rsidR="00C001A5" w:rsidRPr="00C001A5" w:rsidRDefault="00C001A5" w:rsidP="007B71E5">
            <w:pPr>
              <w:spacing w:after="45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</w:pPr>
            <w:r w:rsidRPr="00C001A5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  <w:t xml:space="preserve">Стадии </w:t>
            </w:r>
            <w:proofErr w:type="spellStart"/>
            <w:r w:rsidRPr="00C001A5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  <w:t>психосексуального</w:t>
            </w:r>
            <w:proofErr w:type="spellEnd"/>
            <w:r w:rsidRPr="00C001A5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  <w:t xml:space="preserve"> развития личности по Фрейду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3"/>
            </w:tblGrid>
            <w:tr w:rsidR="00C001A5" w:rsidRPr="00C001A5" w:rsidTr="00C001A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001A5" w:rsidRPr="007B71E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71E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Фрейд выделил 5 стадий </w:t>
                  </w:r>
                  <w:proofErr w:type="spellStart"/>
                  <w:r w:rsidRPr="007B71E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психосексуального</w:t>
                  </w:r>
                  <w:proofErr w:type="spellEnd"/>
                  <w:r w:rsidRPr="007B71E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развития личности:</w:t>
                  </w:r>
                </w:p>
                <w:p w:rsidR="00C001A5" w:rsidRPr="007B71E5" w:rsidRDefault="00C001A5" w:rsidP="007B71E5">
                  <w:pPr>
                    <w:pStyle w:val="a5"/>
                    <w:numPr>
                      <w:ilvl w:val="0"/>
                      <w:numId w:val="2"/>
                    </w:numPr>
                    <w:spacing w:before="100" w:beforeAutospacing="1" w:after="100" w:afterAutospacing="1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71E5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Оральная (0 – 18 мес.)</w:t>
                  </w:r>
                </w:p>
                <w:p w:rsidR="00C001A5" w:rsidRPr="007B71E5" w:rsidRDefault="00C001A5" w:rsidP="007B71E5">
                  <w:pPr>
                    <w:pStyle w:val="a5"/>
                    <w:numPr>
                      <w:ilvl w:val="0"/>
                      <w:numId w:val="2"/>
                    </w:numPr>
                    <w:spacing w:before="100" w:beforeAutospacing="1" w:after="100" w:afterAutospacing="1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71E5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Анальная (18 мес. – 3 года)</w:t>
                  </w:r>
                </w:p>
                <w:p w:rsidR="00C001A5" w:rsidRPr="007B71E5" w:rsidRDefault="00C001A5" w:rsidP="007B71E5">
                  <w:pPr>
                    <w:pStyle w:val="a5"/>
                    <w:numPr>
                      <w:ilvl w:val="0"/>
                      <w:numId w:val="2"/>
                    </w:numPr>
                    <w:spacing w:before="100" w:beforeAutospacing="1" w:after="100" w:afterAutospacing="1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71E5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Фаллическая (3 года – 6 лет)</w:t>
                  </w:r>
                </w:p>
                <w:p w:rsidR="00C001A5" w:rsidRPr="007B71E5" w:rsidRDefault="00C001A5" w:rsidP="007B71E5">
                  <w:pPr>
                    <w:pStyle w:val="a5"/>
                    <w:numPr>
                      <w:ilvl w:val="0"/>
                      <w:numId w:val="2"/>
                    </w:numPr>
                    <w:spacing w:before="100" w:beforeAutospacing="1" w:after="100" w:afterAutospacing="1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71E5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Латентная (6 – 12 лет)</w:t>
                  </w:r>
                </w:p>
                <w:p w:rsidR="00C001A5" w:rsidRPr="007B71E5" w:rsidRDefault="00C001A5" w:rsidP="007B71E5">
                  <w:pPr>
                    <w:pStyle w:val="a5"/>
                    <w:numPr>
                      <w:ilvl w:val="0"/>
                      <w:numId w:val="2"/>
                    </w:numPr>
                    <w:spacing w:before="100" w:beforeAutospacing="1" w:after="100" w:afterAutospacing="1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71E5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Генитальная (период полового созревания и до 22</w:t>
                  </w:r>
                  <w:r w:rsidR="004064A6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 xml:space="preserve"> </w:t>
                  </w:r>
                  <w:bookmarkStart w:id="0" w:name="_GoBack"/>
                  <w:bookmarkEnd w:id="0"/>
                  <w:r w:rsidRPr="007B71E5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лет)</w:t>
                  </w:r>
                </w:p>
                <w:p w:rsidR="00C001A5" w:rsidRPr="007B71E5" w:rsidRDefault="00C001A5" w:rsidP="00C001A5">
                  <w:pPr>
                    <w:spacing w:after="45" w:line="312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i/>
                      <w:kern w:val="36"/>
                      <w:sz w:val="28"/>
                      <w:szCs w:val="28"/>
                      <w:lang w:eastAsia="ru-RU"/>
                    </w:rPr>
                  </w:pPr>
                  <w:r w:rsidRPr="007B71E5">
                    <w:rPr>
                      <w:rFonts w:ascii="Times New Roman" w:eastAsia="Times New Roman" w:hAnsi="Times New Roman" w:cs="Times New Roman"/>
                      <w:i/>
                      <w:kern w:val="36"/>
                      <w:sz w:val="28"/>
                      <w:szCs w:val="28"/>
                      <w:lang w:eastAsia="ru-RU"/>
                    </w:rPr>
                    <w:t>Оральная стадия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этот период (с рождения до полутора лет) выживание младенца всецело зависит от того, кто о нем заботится, а область рта наиболее тесно связана с удовлетворением биологических потребностей и приятными ощущениями. Главная задача, стоящая перед младенцем в течение орально - зависимого периода, состоит в закладке основных установок: зависимости, независимости, доверия и опоры в отношении других людей. Изначально ребенок не в состоянии отличить собственное тело от материнской груди и это дает ему возможность чувствовать нежность и любовь по отношению к самому себе. Но со временем грудь будет замещена частью собственного тела: ребенок будет сосать свой палец или язык, чтобы уменьшить напряжение, вызванное недостатком материнской заботы. Поэтому так важно не прерывать кормление грудью, если мама в состоянии кормить его сама.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Фиксация поведения на этой стадии может произойти по двум причинам:</w:t>
                  </w:r>
                </w:p>
                <w:p w:rsidR="00C001A5" w:rsidRPr="00C001A5" w:rsidRDefault="00C001A5" w:rsidP="00C001A5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12" w:lineRule="atLeast"/>
                    <w:ind w:left="30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Фрустрация или блокирование потребностей ребенка.</w:t>
                  </w:r>
                </w:p>
                <w:p w:rsidR="00C001A5" w:rsidRPr="00C001A5" w:rsidRDefault="00C001A5" w:rsidP="00C001A5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12" w:lineRule="atLeast"/>
                    <w:ind w:left="30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Сверхзаботливость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– ребенку предоставляется много возможностей самому управлять своими внутренними функциями. В результате этого у ребенка формируется чувство зависимости и некомпетентности.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Впоследствии, в зрелые годы, фиксация на этой стадии может выразиться в виде «остаточного» поведения. Взрослый человек в ситуации сильного стресса может регрессировать и это будет сопровождаться слезами, сосанием пальца, желанием выпить. Оральная стадия заканчивается, когда прекращается кормление грудью и это лишает ребенка соответствующего удовольствия.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Фрейд выдвинул постулат, согласно которому у ребенка, который получил чрезмерную или недостаточную стимуляцию во младенчестве, скорее всего сформируется в дальнейшем орально-пассивный тип личности. Основными его чертами является:</w:t>
                  </w:r>
                </w:p>
                <w:p w:rsidR="00C001A5" w:rsidRPr="00C001A5" w:rsidRDefault="00C001A5" w:rsidP="00C001A5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12" w:lineRule="atLeast"/>
                    <w:ind w:left="30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ожидает от окружающего мира «материнского» отношения к себе,</w:t>
                  </w:r>
                </w:p>
                <w:p w:rsidR="00C001A5" w:rsidRPr="00C001A5" w:rsidRDefault="00C001A5" w:rsidP="00C001A5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12" w:lineRule="atLeast"/>
                    <w:ind w:left="30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постоянно требует одобрения,</w:t>
                  </w:r>
                </w:p>
                <w:p w:rsidR="00C001A5" w:rsidRPr="00C001A5" w:rsidRDefault="00C001A5" w:rsidP="00C001A5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12" w:lineRule="atLeast"/>
                    <w:ind w:left="30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чрезмерно зависим и доверчив,</w:t>
                  </w:r>
                </w:p>
                <w:p w:rsidR="00C001A5" w:rsidRPr="00C001A5" w:rsidRDefault="00C001A5" w:rsidP="00C001A5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12" w:lineRule="atLeast"/>
                    <w:ind w:left="30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испытывает потребность в поддержке и принятии,</w:t>
                  </w:r>
                </w:p>
                <w:p w:rsidR="00C001A5" w:rsidRPr="00C001A5" w:rsidRDefault="00C001A5" w:rsidP="00C001A5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12" w:lineRule="atLeast"/>
                    <w:ind w:left="30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lastRenderedPageBreak/>
                    <w:t>жизненная пассивность.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течении второй половины первого года жизни начинается вторая фаза оральной стадии – орально-агрессивная. Теперь у младенца появляются зубы, благодаря чему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кусание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 жевание становятся важными средствами выражения фрустрации, вызванной отсутствием матери или отсрочкой удовлетворения. Фиксация на орально-агрессивной стадии выражается у взрослых в таких чертах, как любовь к спорам, пессимизм, сарказм, циничное отношение ко всему окружающему. Людям с этим типом характера свойственно эксплуатировать других людей и доминировать над ними с целью удовлетворения собственных нужд.</w:t>
                  </w:r>
                </w:p>
                <w:p w:rsidR="00C001A5" w:rsidRPr="007B71E5" w:rsidRDefault="00C001A5" w:rsidP="00C001A5">
                  <w:pPr>
                    <w:spacing w:after="45" w:line="312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i/>
                      <w:kern w:val="36"/>
                      <w:sz w:val="28"/>
                      <w:szCs w:val="28"/>
                      <w:lang w:eastAsia="ru-RU"/>
                    </w:rPr>
                  </w:pPr>
                  <w:r w:rsidRPr="007B71E5">
                    <w:rPr>
                      <w:rFonts w:ascii="Times New Roman" w:eastAsia="Times New Roman" w:hAnsi="Times New Roman" w:cs="Times New Roman"/>
                      <w:i/>
                      <w:kern w:val="36"/>
                      <w:sz w:val="28"/>
                      <w:szCs w:val="28"/>
                      <w:lang w:eastAsia="ru-RU"/>
                    </w:rPr>
                    <w:t>Анальная стадия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Анальная стадия начинается в возрасте около 18 месяцев и продолжается до трех лет. В течение этого периода ребенок учится самостоятельно ходить в туалет. Он получает большое удовлетворение от этого контроля, т.к. это одна из первых функций, которая требует от него осознанности своих действий.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Фрейд был убежден, что способ, каким родители приучают ребенка к туалету, оказывает влияние на его более позднее личностное развитие. Все будущие формы самоконтроля и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саморегуляции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берут начало в анальной стадии.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Существуют 2 основные родительские тактики, связанные с приучением ребенка контролировать свои внутренние процессы. Мы более подробно поговорим о первой – принуждающей, т.к. именно эта форма приносит наиболее выраженные негативные последствия.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Некоторые родители ведут себя не гибко и требовательно, настаивая, чтобы ребенок «сейчас же сходил на горшок». В ответ на это ребенок может отказаться выполнять приказания родителей и у него начнутся запоры. Если подобная тенденция «удерживания» становится чрезмерной и распространяется на другие виды поведения, то у ребенка может сформироваться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анально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– удерживающий тип личности. Такие взрослые необычайно упрямы, скупы, методичны и пунктуальны. Им очень сложно переносить беспорядок, неразбериху, неопределенность.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Второй отдаленный результат анальной фиксации, обусловленный родительской строгостью в отношении туалета – это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анально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– выталкивающий тип личности. Черты данного типа включают в себя склонность к разрушению, беспокойство, импульсивность. В любовных отношениях в зрелом возрасте такие люди чаще всего воспринимают партнеров в первую очередь как объекты обладания.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Другая категория родителей, наоборот, поощряет своих детей к регулярному использованию туалета и хвалят их за это. С точки зрения Фрейда, подобный подход, поддерживающий старания ребенка контролировать себя, </w:t>
                  </w: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воспитывает позитивную самооценку и даже может способствовать развитию творческих способностей.</w:t>
                  </w:r>
                </w:p>
                <w:p w:rsidR="00C001A5" w:rsidRPr="007B71E5" w:rsidRDefault="00C001A5" w:rsidP="00C001A5">
                  <w:pPr>
                    <w:spacing w:after="45" w:line="312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i/>
                      <w:kern w:val="36"/>
                      <w:sz w:val="28"/>
                      <w:szCs w:val="28"/>
                      <w:lang w:eastAsia="ru-RU"/>
                    </w:rPr>
                  </w:pPr>
                  <w:r w:rsidRPr="007B71E5">
                    <w:rPr>
                      <w:rFonts w:ascii="Times New Roman" w:eastAsia="Times New Roman" w:hAnsi="Times New Roman" w:cs="Times New Roman"/>
                      <w:i/>
                      <w:kern w:val="36"/>
                      <w:sz w:val="28"/>
                      <w:szCs w:val="28"/>
                      <w:lang w:eastAsia="ru-RU"/>
                    </w:rPr>
                    <w:t>Фаллическая стадия. Эдипов комплекс. Комплекс Электры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Между тремя и шестью годами интересы ребенка сдвигаются в новую зону, область гениталий. На протяжении фаллической стадии дети могут рассматривать и исследовать свои половые органы, проявлять заинтересованность в вопросах, связанных с половыми отношениями. Хотя их представления о взрослой сексуальности обычно смутны, ошибочны, и весьма неточно сформулированы, Фрейд полагал, что большинство детей понимают суть сексуальных отношений более ясно, чем предполагают родители. Основываясь на увиденном по телевизору, на каких – то фразах родителей или на объяснениях других детей, они рисуют «первичную» сцену.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Доминирующий конфликт на фаллической стадии состоит в том, что Фрейд назвал Эдиповым комплексом (аналогичный конфликт у девочек получил название комплекса Электры). Описание этого комплекса Фрейд заимствовал из трагедии Софокла «Царь Эдип», в которой Эдип, царь Фив, непреднамеренно убил своего отца и вступил в кровосмесительную связь с матерью. Когда Эдип понял, какой чудовищный грех он совершил, он ослепил себя. Фрейд рассматривал трагедию как символическое описание величайшего из человеческих конфликтов. С его точки зрения, этот миф символизирует неосознанное желание ребенка обладать родителем противоположного пола и одновременно устранить родителя одного с ним пола. Более того, Фрейд находил подтверждение комплекса в родственных связях и клановых взаимоотношениях, имеющих место в различных примитивных обществах.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норме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эдипов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комплекс развивается несколько по – разному у мальчиков и девочек. Рассмотрим, как он проявляется у мальчиков.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Первоначально объектом любви у мальчика выступает мать или замещающая ее фигура. С момента рождения она является для него главным источником удовлетворения. Он хочет выражать свои чувства по отношению к ней точно так же, как это делают, по его наблюдениям, люди более старшего возраста. Это говорит о том, что мальчик стремится играть роль своего отца и в то же время он воспринимает отца как конкурента. Но мальчик догадывается о своем более низком положении, он понимает, что отец не намерен терпеть его романтические чувства к матери. Боязнь воображаемого возмездия со стороны отца Фрейд назвал страхом кастрации и, по его мнению, это заставляет мальчика отказываться от своего стремления.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возрасте примерно между пятью и семью годами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эдипов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комплекс развивается: мальчик подавляет (вытесняет из сознания) свои желания в отношении матери и начинает идентифицировать себя с отцом (перенимает его черты). Этот процесс выполняет несколько функций: во – первых, мальчик </w:t>
                  </w: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приобретает конгломерат ценностей, моральных норм, установок, моделей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полоролевого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поведения, обрисовывающих для него, что это значит – быть мужчиной. Во – вторых,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идентифицируясь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 отцом, мальчик может удержать мать как объект любви путем замещения, поскольку теперь он обладает теми же атрибутами, которые мать видит в отце. Еще более важным аспектом разрешения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эдипова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комплекса является то, что ребенок перенимает родительские запреты и основные моральные нормы. Это подготавливает почву для развития суперэго или совести ребенка. Т.е. суперэго является следствием разрешения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эдипова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комплекса.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Взрослые мужчины с фиксацией на фаллической стадии ведут себя дерзко, они хвастливы и опрометчивы. Фаллические типы стремятся добиваться успеха (успех для них символизирует победу над представителем противоположного пола) и постоянно пытаются доказать свою мужественность и половую зрелость. Они убеждают других в том, что они «настоящие мужчины». Это так же может быть поведение по типу Дон Жуана.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Прообразом в данном случае выступает персонаж греческой мифологии Электра, которая уговаривает своего брата Ореста убить их мать и ее любовника и таким образом отомстить за смерь отца. Как и у мальчиков, первым объектом любви у девочек является мать. Однако, когда девочка вступает в фаллическую стадию, она осознает, что у нее нет пениса, что может символизировать недостаток силы. Она обвиняет мать в том, что она родилась «дефектной». В то же время девочка стремится обладать своим отцом, завидуя, что он имеет власть и любовь матери.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 временем девочка избавляется от комплекса Электры путем подавления тяги к отцу и идентификации с матерью. Другими словами, девочка, становясь более похожей на мать, получает символический доступ к отцу, увеличивая, таким образом, шансы когда-нибудь выйти замуж за мужчину, похожего на отца.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 женщин фаллическая фиксация, как отмечал Фрейд, приводит к склонности флиртовать, обольщать, а также к беспорядочным половым связям, хотя они могут иногда казаться наивными и невинными в сексуальном отношении.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Неразрешенные проблемы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эдипова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комплекса расценивались Фрейдом как основной источник последующих невротических моделей поведения, особенно имеющих отношение к импотенции и фригидности.</w:t>
                  </w:r>
                </w:p>
                <w:p w:rsidR="00C001A5" w:rsidRPr="007B71E5" w:rsidRDefault="00C001A5" w:rsidP="00C001A5">
                  <w:pPr>
                    <w:spacing w:after="45" w:line="312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i/>
                      <w:kern w:val="36"/>
                      <w:sz w:val="28"/>
                      <w:szCs w:val="28"/>
                      <w:lang w:eastAsia="ru-RU"/>
                    </w:rPr>
                  </w:pPr>
                  <w:r w:rsidRPr="007B71E5">
                    <w:rPr>
                      <w:rFonts w:ascii="Times New Roman" w:eastAsia="Times New Roman" w:hAnsi="Times New Roman" w:cs="Times New Roman"/>
                      <w:i/>
                      <w:kern w:val="36"/>
                      <w:sz w:val="28"/>
                      <w:szCs w:val="28"/>
                      <w:lang w:eastAsia="ru-RU"/>
                    </w:rPr>
                    <w:t>Латентная стадия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промежутке от 6-7 лет до начала подросткового периода либидо ребенка посредством сублимации (переориентации на социальную активность) направляется во вне. В этот период ребенка интересуют различные интеллектуальные занятия, спорт, общение со сверстниками. Латентный </w:t>
                  </w: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период можно рассматривать как время подготовки к взрослению, которое наступит в последней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психосексуальной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стадии.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личности ребенка появляются такие структуры, как эго и суперэго. Что это такое? Если вспомнить основные положения теории Фрейда о структуре личности, то можно представить себе некую схему:</w:t>
                  </w:r>
                </w:p>
                <w:p w:rsidR="00C001A5" w:rsidRPr="00C001A5" w:rsidRDefault="00C001A5" w:rsidP="00C001A5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312" w:lineRule="atLeast"/>
                    <w:ind w:left="30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Суперэго</w:t>
                  </w: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– это система норм, ценностей, иначе говоря – совесть человека. Оно формируется при взаимодействии ребенка со значимыми фигурами, в первую очередь, с родителями.</w:t>
                  </w:r>
                </w:p>
                <w:p w:rsidR="00C001A5" w:rsidRPr="00C001A5" w:rsidRDefault="00C001A5" w:rsidP="00C001A5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312" w:lineRule="atLeast"/>
                    <w:ind w:left="30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Эго</w:t>
                  </w: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– отвечает за непосредственный контакт с внешним миром. Это восприятие, мышление, научение.</w:t>
                  </w:r>
                </w:p>
                <w:p w:rsidR="00C001A5" w:rsidRPr="00C001A5" w:rsidRDefault="00C001A5" w:rsidP="00C001A5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312" w:lineRule="atLeast"/>
                    <w:ind w:left="30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Ид</w:t>
                  </w: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– это наши влечения, инстинктивные, врожденные, не осознаваемые стремления.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Таким образом, к возрасту 6-7 лет у ребенка уже сформированы все те качества личности и варианты ответных реакций, которыми он будет пользоваться на протяжении всей своей жизни. И на протяжении латентного периода происходит «оттачивание» и упрочение его взглядов, убеждений, мировоззрения. В этот период сексуальный инстинкт предположительно дремлет.</w:t>
                  </w:r>
                </w:p>
                <w:p w:rsidR="00C001A5" w:rsidRPr="007B71E5" w:rsidRDefault="00C001A5" w:rsidP="00C001A5">
                  <w:pPr>
                    <w:spacing w:after="45" w:line="312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i/>
                      <w:kern w:val="36"/>
                      <w:sz w:val="28"/>
                      <w:szCs w:val="28"/>
                      <w:lang w:eastAsia="ru-RU"/>
                    </w:rPr>
                  </w:pPr>
                  <w:r w:rsidRPr="007B71E5">
                    <w:rPr>
                      <w:rFonts w:ascii="Times New Roman" w:eastAsia="Times New Roman" w:hAnsi="Times New Roman" w:cs="Times New Roman"/>
                      <w:i/>
                      <w:kern w:val="36"/>
                      <w:sz w:val="28"/>
                      <w:szCs w:val="28"/>
                      <w:lang w:eastAsia="ru-RU"/>
                    </w:rPr>
                    <w:t>Генитальная стадия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Последняя стадия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психосексуального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развития – генитальная, которая формирует в человеке его отношение к партнеру, выбор стратегии поведения в сексуальных отношениях.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После завершения латентной стадии, которая продолжается до наступления половой зрелости, начинают восстанавливаться сексуальные и агрессивные побуждения, а вместе с ними интерес к противоположному полу и возрастающее осознание этого интереса. Начальная фаза Генитальной стадии (периода, продолжающегося от зрелости до смерти), характеризуется биохимическими и физиологическими изменениями в организме. Результатом этих изменений является характерное для подростков усиление возбудимости и повышение сексуальной активности.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Согласно теории Фрейда, все индивидуумы проходят в раннем подростковом возрасте через «гомосексуальный» период. Новый взрыв сексуальной энергии подростка направлен на человека одного с ним пола (например, на учителя, одноклассника, соседа). Это явление может носить и не ярко выраженный характер, чаще ограничивается тем, что подростки предпочитают общаться со сверстниками одного с ними пола. Однако постепенно объектом энергии либидо становится партнер противоположного пола, и начинается ухаживание.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Генитальный характер – это идеальный тип личности в психоаналитической теории. Это человек зрелый и ответственный в социально-сексуальных отношениях. Фрейд был убежден: для того, чтобы сформировался идеальный генитальный характер, человек должен брать на себя активную роль в решении жизненных проблем, отказаться от пассивности, свойственной раннему детству, когда любовь, безопасность, физический комфорт - в сущности, все формы удовлетворения, легко давались, и ничего не требовалось взамен.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Обобщая информацию по всем уже рассмотренным стадия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психосексуального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развития, можно сделать следующие выводы: недостаток внимания или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гиперопека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на первой, Оральной стадии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психосексуального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развития, ведет к пассивности или циничности как свойству характера. Фиксация на анальной стадии – к </w:t>
                  </w:r>
                  <w:proofErr w:type="spellStart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упрямости</w:t>
                  </w:r>
                  <w:proofErr w:type="spellEnd"/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скупости, жестокости. Неразрешенные проблемы Эдипова комплекса провоцируют склонность к беспорядочным любовным связям, невротическим моделям поведения, фригидности или импотенции. Отсутствие понимания в Генитальный период – неумению брать на себя ответственность и пассивность в собственной жизни.</w:t>
                  </w:r>
                </w:p>
                <w:p w:rsidR="00C001A5" w:rsidRPr="00C001A5" w:rsidRDefault="00C001A5" w:rsidP="00C001A5">
                  <w:pPr>
                    <w:spacing w:after="240" w:line="3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01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Зная об особенностях стадий формирования психики, мы можем помочь ребенку с минимальным для него ущербом научиться управлять своими внутренними стремлениями, не ограничивая его творческий потенциал.</w:t>
                  </w:r>
                </w:p>
              </w:tc>
            </w:tr>
          </w:tbl>
          <w:p w:rsidR="00C001A5" w:rsidRPr="00C001A5" w:rsidRDefault="00C001A5" w:rsidP="00C00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C001A5" w:rsidRDefault="00C001A5" w:rsidP="00C001A5">
            <w:pPr>
              <w:spacing w:after="45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C001A5" w:rsidRDefault="00C001A5" w:rsidP="00C001A5">
            <w:pPr>
              <w:spacing w:after="45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</w:pPr>
          </w:p>
        </w:tc>
      </w:tr>
    </w:tbl>
    <w:p w:rsidR="003D5897" w:rsidRDefault="003D5897"/>
    <w:sectPr w:rsidR="003D5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60562"/>
    <w:multiLevelType w:val="multilevel"/>
    <w:tmpl w:val="3B9EA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21710A"/>
    <w:multiLevelType w:val="multilevel"/>
    <w:tmpl w:val="B340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B62FF7"/>
    <w:multiLevelType w:val="multilevel"/>
    <w:tmpl w:val="C09A8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235436"/>
    <w:multiLevelType w:val="multilevel"/>
    <w:tmpl w:val="DAB25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F94FA4"/>
    <w:multiLevelType w:val="multilevel"/>
    <w:tmpl w:val="1D2A3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AC3"/>
    <w:rsid w:val="000E5AC3"/>
    <w:rsid w:val="003D5897"/>
    <w:rsid w:val="004064A6"/>
    <w:rsid w:val="007B71E5"/>
    <w:rsid w:val="00C0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6F720"/>
  <w15:chartTrackingRefBased/>
  <w15:docId w15:val="{068FC05C-A9DD-4701-BF9A-E5481B9D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01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01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001A5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001A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001A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001A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001A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C00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B71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BE4ED"/>
            <w:right w:val="none" w:sz="0" w:space="0" w:color="auto"/>
          </w:divBdr>
          <w:divsChild>
            <w:div w:id="99353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9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4720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26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9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9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4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199327">
          <w:marLeft w:val="0"/>
          <w:marRight w:val="0"/>
          <w:marTop w:val="0"/>
          <w:marBottom w:val="0"/>
          <w:divBdr>
            <w:top w:val="single" w:sz="6" w:space="0" w:color="F9FAFC"/>
            <w:left w:val="none" w:sz="0" w:space="0" w:color="auto"/>
            <w:bottom w:val="single" w:sz="6" w:space="0" w:color="DFE5EC"/>
            <w:right w:val="none" w:sz="0" w:space="0" w:color="auto"/>
          </w:divBdr>
          <w:divsChild>
            <w:div w:id="14766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EDAE5"/>
                <w:bottom w:val="none" w:sz="0" w:space="0" w:color="auto"/>
                <w:right w:val="none" w:sz="0" w:space="0" w:color="auto"/>
              </w:divBdr>
            </w:div>
          </w:divsChild>
        </w:div>
        <w:div w:id="15346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93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167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6502">
                      <w:marLeft w:val="0"/>
                      <w:marRight w:val="0"/>
                      <w:marTop w:val="225"/>
                      <w:marBottom w:val="225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  <w:div w:id="17248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1992</Words>
  <Characters>11361</Characters>
  <Application>Microsoft Office Word</Application>
  <DocSecurity>0</DocSecurity>
  <Lines>94</Lines>
  <Paragraphs>26</Paragraphs>
  <ScaleCrop>false</ScaleCrop>
  <Company/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2022-05-04T12:28:00Z</dcterms:created>
  <dcterms:modified xsi:type="dcterms:W3CDTF">2022-05-16T07:53:00Z</dcterms:modified>
</cp:coreProperties>
</file>